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6250" w14:textId="77777777" w:rsidR="00B23937" w:rsidRDefault="00B23937" w:rsidP="00B2393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14:paraId="78D76416" w14:textId="77777777" w:rsidR="00B23937" w:rsidRDefault="00B23937" w:rsidP="00B2393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福建省第八届青年美展送展相关画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种有关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99"/>
        <w:gridCol w:w="7097"/>
      </w:tblGrid>
      <w:tr w:rsidR="00B23937" w14:paraId="31053563" w14:textId="77777777" w:rsidTr="003F1185">
        <w:trPr>
          <w:jc w:val="center"/>
        </w:trPr>
        <w:tc>
          <w:tcPr>
            <w:tcW w:w="1228" w:type="dxa"/>
            <w:vAlign w:val="center"/>
          </w:tcPr>
          <w:p w14:paraId="7A2795B4" w14:textId="77777777" w:rsidR="00B23937" w:rsidRDefault="00B23937" w:rsidP="003F118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画种</w:t>
            </w:r>
          </w:p>
        </w:tc>
        <w:tc>
          <w:tcPr>
            <w:tcW w:w="7431" w:type="dxa"/>
          </w:tcPr>
          <w:p w14:paraId="5BA70204" w14:textId="77777777" w:rsidR="00B23937" w:rsidRDefault="00B23937" w:rsidP="003F118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有关规定</w:t>
            </w:r>
          </w:p>
        </w:tc>
      </w:tr>
      <w:tr w:rsidR="00B23937" w14:paraId="6B883155" w14:textId="77777777" w:rsidTr="003F1185">
        <w:trPr>
          <w:jc w:val="center"/>
        </w:trPr>
        <w:tc>
          <w:tcPr>
            <w:tcW w:w="1228" w:type="dxa"/>
            <w:vAlign w:val="center"/>
          </w:tcPr>
          <w:p w14:paraId="2FDDD9F4" w14:textId="77777777" w:rsidR="00B23937" w:rsidRDefault="00B23937" w:rsidP="003F118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中国画</w:t>
            </w:r>
          </w:p>
        </w:tc>
        <w:tc>
          <w:tcPr>
            <w:tcW w:w="7431" w:type="dxa"/>
          </w:tcPr>
          <w:p w14:paraId="6CFF27F3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1.作品装裱后尺寸不得超过240厘米(高)×200厘米（宽）。</w:t>
            </w:r>
          </w:p>
          <w:p w14:paraId="13AC8BF7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2.作品统一装裱在硬板上，硬板制作必须平整、结实，不易变形，作品托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裱必须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结实不易破裂，硬板背面粘贴报名表。</w:t>
            </w:r>
          </w:p>
          <w:p w14:paraId="5D8251C7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3.作者自行装裱配框。</w:t>
            </w:r>
          </w:p>
        </w:tc>
      </w:tr>
      <w:tr w:rsidR="00B23937" w14:paraId="390265D3" w14:textId="77777777" w:rsidTr="003F1185">
        <w:trPr>
          <w:jc w:val="center"/>
        </w:trPr>
        <w:tc>
          <w:tcPr>
            <w:tcW w:w="1228" w:type="dxa"/>
            <w:vAlign w:val="center"/>
          </w:tcPr>
          <w:p w14:paraId="62D97540" w14:textId="77777777" w:rsidR="00B23937" w:rsidRDefault="00B23937" w:rsidP="003F118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油画</w:t>
            </w:r>
          </w:p>
        </w:tc>
        <w:tc>
          <w:tcPr>
            <w:tcW w:w="7431" w:type="dxa"/>
          </w:tcPr>
          <w:p w14:paraId="4B73FD54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1.作品装框后尺寸不得超过240厘米（高）×200厘米（宽）。</w:t>
            </w:r>
          </w:p>
          <w:p w14:paraId="3BCA5AA1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2.作品须有内外框，做特殊艺术处理者除外，无外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框作品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必须有专用包装盒。</w:t>
            </w:r>
          </w:p>
          <w:p w14:paraId="5D03A788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3.作品固定在外框上须坚固可靠，作品内外框上均不得有钉子及锐物外露。画面背后粘贴报名表。</w:t>
            </w:r>
          </w:p>
          <w:p w14:paraId="703EEC76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4.作者自行为作品配框。</w:t>
            </w:r>
          </w:p>
        </w:tc>
      </w:tr>
      <w:tr w:rsidR="00B23937" w14:paraId="3B6B1EEF" w14:textId="77777777" w:rsidTr="003F1185">
        <w:trPr>
          <w:jc w:val="center"/>
        </w:trPr>
        <w:tc>
          <w:tcPr>
            <w:tcW w:w="1228" w:type="dxa"/>
            <w:vAlign w:val="center"/>
          </w:tcPr>
          <w:p w14:paraId="2C092C57" w14:textId="77777777" w:rsidR="00B23937" w:rsidRDefault="00B23937" w:rsidP="003F118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版画</w:t>
            </w:r>
          </w:p>
        </w:tc>
        <w:tc>
          <w:tcPr>
            <w:tcW w:w="7431" w:type="dxa"/>
          </w:tcPr>
          <w:p w14:paraId="76F6D387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1.版画作品尺寸不得超过180厘米（高）×120厘米（宽）。</w:t>
            </w:r>
          </w:p>
          <w:p w14:paraId="761DDEA5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2.不展出版画原版。</w:t>
            </w:r>
          </w:p>
          <w:p w14:paraId="72F362D7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3.每幅作品应粘贴报名表。</w:t>
            </w:r>
          </w:p>
          <w:p w14:paraId="7E23B887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4.作者自行为作品配框。</w:t>
            </w:r>
          </w:p>
        </w:tc>
      </w:tr>
      <w:tr w:rsidR="00B23937" w14:paraId="75B17466" w14:textId="77777777" w:rsidTr="003F1185">
        <w:trPr>
          <w:jc w:val="center"/>
        </w:trPr>
        <w:tc>
          <w:tcPr>
            <w:tcW w:w="1228" w:type="dxa"/>
            <w:vAlign w:val="center"/>
          </w:tcPr>
          <w:p w14:paraId="178E9576" w14:textId="77777777" w:rsidR="00B23937" w:rsidRDefault="00B23937" w:rsidP="003F118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雕塑</w:t>
            </w:r>
          </w:p>
        </w:tc>
        <w:tc>
          <w:tcPr>
            <w:tcW w:w="7431" w:type="dxa"/>
          </w:tcPr>
          <w:p w14:paraId="54089327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1.展览不展原作，只展作品喷绘图片。请作者提供100厘米（高）×80厘米（宽）的高清图片排版在一张图片内（三个角度：内含1张主图，2-3张不同角度小图）。</w:t>
            </w:r>
          </w:p>
          <w:p w14:paraId="68021D5A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2.不宜采用声、光、电等条件。</w:t>
            </w:r>
          </w:p>
          <w:p w14:paraId="342CEBE6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3.高清图片可自行装框（展后不退）。</w:t>
            </w:r>
          </w:p>
          <w:p w14:paraId="3A62A71A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4.作品必须有实体模型，不接受三维渲染图。</w:t>
            </w:r>
          </w:p>
        </w:tc>
      </w:tr>
      <w:tr w:rsidR="00B23937" w14:paraId="2300F110" w14:textId="77777777" w:rsidTr="003F1185">
        <w:trPr>
          <w:jc w:val="center"/>
        </w:trPr>
        <w:tc>
          <w:tcPr>
            <w:tcW w:w="1228" w:type="dxa"/>
            <w:vAlign w:val="center"/>
          </w:tcPr>
          <w:p w14:paraId="33CB52BC" w14:textId="77777777" w:rsidR="00B23937" w:rsidRDefault="00B23937" w:rsidP="003F118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水彩·粉画</w:t>
            </w:r>
          </w:p>
        </w:tc>
        <w:tc>
          <w:tcPr>
            <w:tcW w:w="7431" w:type="dxa"/>
          </w:tcPr>
          <w:p w14:paraId="1A31BC82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1.水彩·粉画作品装框后尺寸不得超过180厘米（高）×150厘米（宽）。</w:t>
            </w:r>
          </w:p>
          <w:p w14:paraId="01198246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2.水彩画如装镜框，镜面应选用有机玻璃或透明塑料膜，不得使用玻璃，纸盒上粘贴报名表。</w:t>
            </w:r>
          </w:p>
          <w:p w14:paraId="4AA77000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3.粉画作品须装镜框，考虑到粉画的特殊性，可用玻璃作镜面，镜上须粘贴纸胶带，并装入纸盒，纸盒上粘贴报名表。</w:t>
            </w:r>
          </w:p>
          <w:p w14:paraId="14808F2A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4.作者自行为作品配框。</w:t>
            </w:r>
          </w:p>
        </w:tc>
      </w:tr>
      <w:tr w:rsidR="00B23937" w14:paraId="0F34BADD" w14:textId="77777777" w:rsidTr="003F1185">
        <w:trPr>
          <w:jc w:val="center"/>
        </w:trPr>
        <w:tc>
          <w:tcPr>
            <w:tcW w:w="1228" w:type="dxa"/>
            <w:vAlign w:val="center"/>
          </w:tcPr>
          <w:p w14:paraId="762CAC21" w14:textId="77777777" w:rsidR="00B23937" w:rsidRDefault="00B23937" w:rsidP="003F118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漆画</w:t>
            </w:r>
          </w:p>
        </w:tc>
        <w:tc>
          <w:tcPr>
            <w:tcW w:w="7431" w:type="dxa"/>
          </w:tcPr>
          <w:p w14:paraId="2AD46C78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1.漆画作品尺寸不得超过200厘米（高）×200厘米（宽）（包括外框尺寸）。</w:t>
            </w:r>
          </w:p>
          <w:p w14:paraId="32520273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2.漆画一般须装外框，做特殊艺术处理者除外，不装外框的作品须有专用包装，外包装上粘贴报名表。</w:t>
            </w:r>
          </w:p>
        </w:tc>
      </w:tr>
      <w:tr w:rsidR="00B23937" w14:paraId="4DAD2BDF" w14:textId="77777777" w:rsidTr="003F1185">
        <w:trPr>
          <w:jc w:val="center"/>
        </w:trPr>
        <w:tc>
          <w:tcPr>
            <w:tcW w:w="1228" w:type="dxa"/>
            <w:vAlign w:val="center"/>
          </w:tcPr>
          <w:p w14:paraId="74F175E4" w14:textId="77777777" w:rsidR="00B23937" w:rsidRDefault="00B23937" w:rsidP="003F118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插图·连环画</w:t>
            </w:r>
          </w:p>
        </w:tc>
        <w:tc>
          <w:tcPr>
            <w:tcW w:w="7431" w:type="dxa"/>
          </w:tcPr>
          <w:p w14:paraId="6E44A236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  连环画作品要有内容提要，每件作品不少于10幅，</w:t>
            </w:r>
          </w:p>
          <w:p w14:paraId="5A0FF185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  插图作品要注明文本出处并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附内容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梗概，每组插图作品不超过5幅。</w:t>
            </w:r>
          </w:p>
          <w:p w14:paraId="30B1578E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3.每幅作品尺寸不得超过50厘米×40厘米。</w:t>
            </w:r>
          </w:p>
          <w:p w14:paraId="1E78AD11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4.每幅作品要附文字说明，文字须编排处理并粘贴在作品上。</w:t>
            </w:r>
          </w:p>
          <w:p w14:paraId="16942DC9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5.作者自行为作品配框并粘贴报名表。</w:t>
            </w:r>
          </w:p>
        </w:tc>
      </w:tr>
      <w:tr w:rsidR="00B23937" w14:paraId="29764F6D" w14:textId="77777777" w:rsidTr="003F1185">
        <w:trPr>
          <w:jc w:val="center"/>
        </w:trPr>
        <w:tc>
          <w:tcPr>
            <w:tcW w:w="1228" w:type="dxa"/>
            <w:vAlign w:val="center"/>
          </w:tcPr>
          <w:p w14:paraId="0778D82A" w14:textId="77777777" w:rsidR="00B23937" w:rsidRDefault="00B23937" w:rsidP="003F1185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综合材料绘画</w:t>
            </w:r>
          </w:p>
        </w:tc>
        <w:tc>
          <w:tcPr>
            <w:tcW w:w="7431" w:type="dxa"/>
          </w:tcPr>
          <w:p w14:paraId="4209880B" w14:textId="77777777" w:rsidR="00B23937" w:rsidRDefault="00B23937" w:rsidP="003F1185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作品装框后尺寸不得超过240厘米（高）×200厘米（宽）×10（厚）。   </w:t>
            </w:r>
          </w:p>
          <w:p w14:paraId="02B4DE19" w14:textId="77777777" w:rsidR="00B23937" w:rsidRDefault="00B23937" w:rsidP="003F1185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作品须自行装框，做特殊艺术处理者除外，无外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框作品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必须有专用包装。  </w:t>
            </w:r>
          </w:p>
          <w:p w14:paraId="6FB91F39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3.作品固定在外框上须坚固可靠，不得有钉子及锐物外露。画面背后粘贴报名表。  </w:t>
            </w:r>
          </w:p>
          <w:p w14:paraId="2BEFCC1D" w14:textId="77777777" w:rsidR="00B23937" w:rsidRDefault="00B23937" w:rsidP="003F1185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4.参加终评的作品需具备最终展示状态。</w:t>
            </w:r>
          </w:p>
        </w:tc>
      </w:tr>
    </w:tbl>
    <w:p w14:paraId="4C13FB9F" w14:textId="77777777" w:rsidR="00B23937" w:rsidRPr="00B23937" w:rsidRDefault="00B23937" w:rsidP="00B23937">
      <w:pPr>
        <w:rPr>
          <w:rFonts w:hint="eastAsia"/>
        </w:rPr>
      </w:pPr>
    </w:p>
    <w:sectPr w:rsidR="00B23937" w:rsidRPr="00B2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C6FDC9"/>
    <w:multiLevelType w:val="singleLevel"/>
    <w:tmpl w:val="9CC6FD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2057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37"/>
    <w:rsid w:val="000D0A9C"/>
    <w:rsid w:val="00B2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1462"/>
  <w15:chartTrackingRefBased/>
  <w15:docId w15:val="{D9EF128A-3F83-4525-B325-A4AFBA8C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37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3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3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3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B239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524</Characters>
  <Application>Microsoft Office Word</Application>
  <DocSecurity>0</DocSecurity>
  <Lines>43</Lines>
  <Paragraphs>47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美术 福建</dc:creator>
  <cp:keywords/>
  <dc:description/>
  <cp:lastModifiedBy>美术 福建</cp:lastModifiedBy>
  <cp:revision>1</cp:revision>
  <dcterms:created xsi:type="dcterms:W3CDTF">2025-04-23T07:37:00Z</dcterms:created>
  <dcterms:modified xsi:type="dcterms:W3CDTF">2025-04-23T07:38:00Z</dcterms:modified>
</cp:coreProperties>
</file>